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7024" w14:textId="4FE676BD" w:rsidR="005F0164" w:rsidRDefault="005F0164" w:rsidP="009E7DC8">
      <w:pPr>
        <w:pStyle w:val="Heading1"/>
        <w:spacing w:after="0" w:line="240" w:lineRule="auto"/>
        <w:rPr>
          <w:sz w:val="24"/>
          <w:szCs w:val="24"/>
          <w:lang w:val="en-US"/>
        </w:rPr>
      </w:pPr>
      <w:bookmarkStart w:id="0" w:name="_Toc106273024"/>
      <w:bookmarkStart w:id="1" w:name="_Toc111801029"/>
      <w:r w:rsidRPr="009E7DC8">
        <w:rPr>
          <w:sz w:val="24"/>
          <w:szCs w:val="24"/>
          <w:lang w:val="en-US"/>
        </w:rPr>
        <w:t xml:space="preserve">Supplemental Material: </w:t>
      </w:r>
      <w:r w:rsidR="00C63286" w:rsidRPr="009E7DC8">
        <w:rPr>
          <w:sz w:val="24"/>
          <w:szCs w:val="24"/>
          <w:lang w:val="en-US"/>
        </w:rPr>
        <w:t xml:space="preserve">Assessment of dynamic activation states of red blood cell proteins related to </w:t>
      </w:r>
      <w:proofErr w:type="spellStart"/>
      <w:r w:rsidR="00C63286" w:rsidRPr="009E7DC8">
        <w:rPr>
          <w:sz w:val="24"/>
          <w:szCs w:val="24"/>
          <w:lang w:val="en-US"/>
        </w:rPr>
        <w:t>mechanotransduction</w:t>
      </w:r>
      <w:proofErr w:type="spellEnd"/>
      <w:r w:rsidR="00C63286" w:rsidRPr="009E7DC8">
        <w:rPr>
          <w:sz w:val="24"/>
          <w:szCs w:val="24"/>
          <w:lang w:val="en-US"/>
        </w:rPr>
        <w:t xml:space="preserve"> using immunohistochemistry and </w:t>
      </w:r>
      <w:r w:rsidR="009E7DC8" w:rsidRPr="009E7DC8">
        <w:rPr>
          <w:sz w:val="24"/>
          <w:szCs w:val="24"/>
          <w:lang w:val="en-US"/>
        </w:rPr>
        <w:t>immunofluorescence.</w:t>
      </w:r>
    </w:p>
    <w:p w14:paraId="0895C0CB" w14:textId="7411CFEF" w:rsidR="009E7DC8" w:rsidRPr="009E7DC8" w:rsidRDefault="009E7DC8" w:rsidP="009E7DC8">
      <w:pPr>
        <w:spacing w:after="0" w:line="240" w:lineRule="auto"/>
        <w:rPr>
          <w:rFonts w:ascii="Calibri" w:hAnsi="Calibri" w:cs="Calibri"/>
          <w:lang w:val="en-US"/>
        </w:rPr>
      </w:pPr>
    </w:p>
    <w:p w14:paraId="6A62F9C2" w14:textId="34A87969" w:rsidR="009E7DC8" w:rsidRPr="009E7DC8" w:rsidRDefault="009E7DC8" w:rsidP="009E7DC8">
      <w:pPr>
        <w:spacing w:after="0" w:line="240" w:lineRule="auto"/>
        <w:rPr>
          <w:rFonts w:ascii="Calibri" w:hAnsi="Calibri" w:cs="Calibri"/>
          <w:lang w:val="en-US"/>
        </w:rPr>
      </w:pPr>
      <w:r w:rsidRPr="009E7DC8">
        <w:rPr>
          <w:rFonts w:ascii="Calibri" w:hAnsi="Calibri" w:cs="Calibri"/>
          <w:lang w:val="en-US"/>
        </w:rPr>
        <w:t xml:space="preserve">NOTE: </w:t>
      </w:r>
      <w:r w:rsidRPr="009E7DC8">
        <w:rPr>
          <w:rFonts w:ascii="Calibri" w:hAnsi="Calibri" w:cs="Calibri"/>
          <w:lang w:val="en-US"/>
        </w:rPr>
        <w:t>This supplemental document provides a step-by-step description of the image analysis routine developed for the purpose of analyzing fluorescent red blood cells (RBC), as described in the main article. This routine uses automated thresholding to detect the cells present in a given image using a copy of the original image, produces an overlay that is imposed onto the original image to extract grey values of fluorescent RBC.</w:t>
      </w:r>
    </w:p>
    <w:p w14:paraId="358740DE" w14:textId="77777777" w:rsidR="00C63286" w:rsidRPr="009E7DC8" w:rsidRDefault="00C63286" w:rsidP="009E7DC8">
      <w:pPr>
        <w:spacing w:after="0" w:line="240" w:lineRule="auto"/>
        <w:rPr>
          <w:lang w:val="en-US"/>
        </w:rPr>
      </w:pPr>
    </w:p>
    <w:p w14:paraId="2C88E6EA" w14:textId="2104BA8F" w:rsidR="009E7DC8" w:rsidRDefault="005C4FC2" w:rsidP="009E7DC8">
      <w:pPr>
        <w:pStyle w:val="Heading3"/>
        <w:numPr>
          <w:ilvl w:val="0"/>
          <w:numId w:val="2"/>
        </w:numPr>
        <w:spacing w:after="0" w:line="240" w:lineRule="auto"/>
        <w:ind w:left="0" w:firstLine="0"/>
        <w:rPr>
          <w:rFonts w:ascii="Calibri" w:hAnsi="Calibri" w:cs="Calibri"/>
          <w:i w:val="0"/>
          <w:iCs/>
          <w:lang w:val="en-US"/>
        </w:rPr>
      </w:pPr>
      <w:r w:rsidRPr="009E7DC8">
        <w:rPr>
          <w:rFonts w:ascii="Calibri" w:hAnsi="Calibri" w:cs="Calibri"/>
          <w:i w:val="0"/>
          <w:iCs/>
          <w:lang w:val="en-US"/>
        </w:rPr>
        <w:t>Cell detection, thresholding</w:t>
      </w:r>
      <w:r w:rsidR="009E7DC8">
        <w:rPr>
          <w:rFonts w:ascii="Calibri" w:hAnsi="Calibri" w:cs="Calibri"/>
          <w:i w:val="0"/>
          <w:iCs/>
          <w:lang w:val="en-US"/>
        </w:rPr>
        <w:t>,</w:t>
      </w:r>
      <w:r w:rsidRPr="009E7DC8">
        <w:rPr>
          <w:rFonts w:ascii="Calibri" w:hAnsi="Calibri" w:cs="Calibri"/>
          <w:i w:val="0"/>
          <w:iCs/>
          <w:lang w:val="en-US"/>
        </w:rPr>
        <w:t xml:space="preserve"> and </w:t>
      </w:r>
      <w:bookmarkEnd w:id="0"/>
      <w:bookmarkEnd w:id="1"/>
      <w:r w:rsidR="009E7DC8" w:rsidRPr="009E7DC8">
        <w:rPr>
          <w:rFonts w:ascii="Calibri" w:hAnsi="Calibri" w:cs="Calibri"/>
          <w:i w:val="0"/>
          <w:iCs/>
          <w:lang w:val="en-US"/>
        </w:rPr>
        <w:t>binarization</w:t>
      </w:r>
    </w:p>
    <w:p w14:paraId="4D75D152" w14:textId="77777777" w:rsidR="009E7DC8" w:rsidRPr="009E7DC8" w:rsidRDefault="009E7DC8" w:rsidP="009E7DC8">
      <w:pPr>
        <w:spacing w:after="0" w:line="240" w:lineRule="auto"/>
        <w:rPr>
          <w:rFonts w:ascii="Calibri" w:hAnsi="Calibri" w:cs="Calibri"/>
          <w:lang w:val="en-US"/>
        </w:rPr>
      </w:pPr>
    </w:p>
    <w:p w14:paraId="56821B15" w14:textId="77777777" w:rsidR="009E7DC8" w:rsidRDefault="009E7DC8" w:rsidP="009E7DC8">
      <w:pPr>
        <w:pStyle w:val="ListParagraph"/>
        <w:numPr>
          <w:ilvl w:val="1"/>
          <w:numId w:val="2"/>
        </w:numPr>
        <w:spacing w:after="0" w:line="240" w:lineRule="auto"/>
        <w:ind w:left="0" w:firstLine="0"/>
        <w:contextualSpacing w:val="0"/>
        <w:rPr>
          <w:rFonts w:ascii="Calibri" w:hAnsi="Calibri" w:cs="Calibri"/>
          <w:lang w:val="en-US"/>
        </w:rPr>
      </w:pPr>
      <w:r>
        <w:rPr>
          <w:rFonts w:ascii="Calibri" w:hAnsi="Calibri" w:cs="Calibri"/>
          <w:lang w:val="en-US"/>
        </w:rPr>
        <w:t>Perform c</w:t>
      </w:r>
      <w:r w:rsidR="005C4FC2" w:rsidRPr="009E7DC8">
        <w:rPr>
          <w:rFonts w:ascii="Calibri" w:hAnsi="Calibri" w:cs="Calibri"/>
          <w:lang w:val="en-US"/>
        </w:rPr>
        <w:t xml:space="preserve">ell detection on a copy of the original image to preserve the captured grey values. </w:t>
      </w:r>
      <w:r>
        <w:rPr>
          <w:rFonts w:ascii="Calibri" w:hAnsi="Calibri" w:cs="Calibri"/>
          <w:lang w:val="en-US"/>
        </w:rPr>
        <w:t>Use a</w:t>
      </w:r>
      <w:r w:rsidR="005C4FC2" w:rsidRPr="009E7DC8">
        <w:rPr>
          <w:rFonts w:ascii="Calibri" w:hAnsi="Calibri" w:cs="Calibri"/>
          <w:lang w:val="en-US"/>
        </w:rPr>
        <w:t>utomated thresholding to generate a binary image (i.e., rather than grey values of varying intensities, the image only contains white or black pixels), which enables edge detection of cells, wherein every single pixel is either part (white) or not part (black) of the signal.</w:t>
      </w:r>
      <w:r w:rsidR="005C4FC2" w:rsidRPr="009E7DC8">
        <w:rPr>
          <w:rFonts w:ascii="Calibri" w:hAnsi="Calibri" w:cs="Calibri"/>
          <w:noProof/>
          <w:lang w:val="en-US"/>
        </w:rPr>
        <w:t xml:space="preserve"> </w:t>
      </w:r>
    </w:p>
    <w:p w14:paraId="733FB0D3" w14:textId="77777777" w:rsidR="009E7DC8" w:rsidRDefault="009E7DC8" w:rsidP="009E7DC8">
      <w:pPr>
        <w:pStyle w:val="ListParagraph"/>
        <w:spacing w:after="0" w:line="240" w:lineRule="auto"/>
        <w:contextualSpacing w:val="0"/>
        <w:rPr>
          <w:rFonts w:ascii="Calibri" w:hAnsi="Calibri" w:cs="Calibri"/>
          <w:noProof/>
          <w:lang w:val="en-US"/>
        </w:rPr>
      </w:pPr>
    </w:p>
    <w:p w14:paraId="5ABE5DF5" w14:textId="5855EBB0" w:rsidR="005C4FC2" w:rsidRPr="009E7DC8" w:rsidRDefault="005C4FC2" w:rsidP="009E7DC8">
      <w:pPr>
        <w:pStyle w:val="ListParagraph"/>
        <w:spacing w:after="0" w:line="240" w:lineRule="auto"/>
        <w:contextualSpacing w:val="0"/>
        <w:rPr>
          <w:rFonts w:ascii="Calibri" w:hAnsi="Calibri" w:cs="Calibri"/>
          <w:lang w:val="en-US"/>
        </w:rPr>
      </w:pPr>
      <w:r w:rsidRPr="009E7DC8">
        <w:rPr>
          <w:rFonts w:ascii="Calibri" w:hAnsi="Calibri" w:cs="Calibri"/>
          <w:noProof/>
          <w:lang w:val="en-US"/>
        </w:rPr>
        <w:drawing>
          <wp:inline distT="0" distB="0" distL="0" distR="0" wp14:anchorId="6EE8BFD4" wp14:editId="72140A3E">
            <wp:extent cx="5233219" cy="1033669"/>
            <wp:effectExtent l="0" t="0" r="571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913" t="15010" r="7655" b="58909"/>
                    <a:stretch/>
                  </pic:blipFill>
                  <pic:spPr bwMode="auto">
                    <a:xfrm>
                      <a:off x="0" y="0"/>
                      <a:ext cx="5265308" cy="1040007"/>
                    </a:xfrm>
                    <a:prstGeom prst="rect">
                      <a:avLst/>
                    </a:prstGeom>
                    <a:noFill/>
                    <a:ln>
                      <a:noFill/>
                    </a:ln>
                    <a:extLst>
                      <a:ext uri="{53640926-AAD7-44D8-BBD7-CCE9431645EC}">
                        <a14:shadowObscured xmlns:a14="http://schemas.microsoft.com/office/drawing/2010/main"/>
                      </a:ext>
                    </a:extLst>
                  </pic:spPr>
                </pic:pic>
              </a:graphicData>
            </a:graphic>
          </wp:inline>
        </w:drawing>
      </w:r>
    </w:p>
    <w:p w14:paraId="54277471" w14:textId="6D6F9273" w:rsidR="005C4FC2"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05D9F1D3" wp14:editId="151EE487">
            <wp:extent cx="5607170" cy="151076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2214" b="19916"/>
                    <a:stretch/>
                  </pic:blipFill>
                  <pic:spPr bwMode="auto">
                    <a:xfrm>
                      <a:off x="0" y="0"/>
                      <a:ext cx="5617570" cy="1513564"/>
                    </a:xfrm>
                    <a:prstGeom prst="rect">
                      <a:avLst/>
                    </a:prstGeom>
                    <a:noFill/>
                    <a:ln>
                      <a:noFill/>
                    </a:ln>
                    <a:extLst>
                      <a:ext uri="{53640926-AAD7-44D8-BBD7-CCE9431645EC}">
                        <a14:shadowObscured xmlns:a14="http://schemas.microsoft.com/office/drawing/2010/main"/>
                      </a:ext>
                    </a:extLst>
                  </pic:spPr>
                </pic:pic>
              </a:graphicData>
            </a:graphic>
          </wp:inline>
        </w:drawing>
      </w:r>
    </w:p>
    <w:p w14:paraId="6C523318" w14:textId="77777777" w:rsidR="009E7DC8" w:rsidRPr="009E7DC8" w:rsidRDefault="009E7DC8" w:rsidP="009E7DC8">
      <w:pPr>
        <w:spacing w:after="0" w:line="240" w:lineRule="auto"/>
        <w:rPr>
          <w:rFonts w:ascii="Calibri" w:hAnsi="Calibri" w:cs="Calibri"/>
          <w:lang w:val="en-US"/>
        </w:rPr>
      </w:pPr>
    </w:p>
    <w:p w14:paraId="08AAF73C" w14:textId="3E189EB6" w:rsidR="005C4FC2" w:rsidRDefault="009E7DC8" w:rsidP="009E7DC8">
      <w:pPr>
        <w:pStyle w:val="ListParagraph"/>
        <w:numPr>
          <w:ilvl w:val="1"/>
          <w:numId w:val="2"/>
        </w:numPr>
        <w:spacing w:after="0" w:line="240" w:lineRule="auto"/>
        <w:ind w:left="0" w:firstLine="0"/>
        <w:contextualSpacing w:val="0"/>
        <w:rPr>
          <w:rFonts w:ascii="Calibri" w:hAnsi="Calibri" w:cs="Calibri"/>
          <w:lang w:val="en-US"/>
        </w:rPr>
      </w:pPr>
      <w:r>
        <w:rPr>
          <w:rFonts w:ascii="Calibri" w:hAnsi="Calibri" w:cs="Calibri"/>
          <w:lang w:val="en-US"/>
        </w:rPr>
        <w:t>Invert the w</w:t>
      </w:r>
      <w:r w:rsidR="005C4FC2" w:rsidRPr="009E7DC8">
        <w:rPr>
          <w:rFonts w:ascii="Calibri" w:hAnsi="Calibri" w:cs="Calibri"/>
          <w:lang w:val="en-US"/>
        </w:rPr>
        <w:t xml:space="preserve">hite and black pixel values </w:t>
      </w:r>
      <w:r>
        <w:rPr>
          <w:rFonts w:ascii="Calibri" w:hAnsi="Calibri" w:cs="Calibri"/>
          <w:lang w:val="en-US"/>
        </w:rPr>
        <w:t>to</w:t>
      </w:r>
      <w:r w:rsidR="005C4FC2" w:rsidRPr="009E7DC8">
        <w:rPr>
          <w:rFonts w:ascii="Calibri" w:hAnsi="Calibri" w:cs="Calibri"/>
          <w:lang w:val="en-US"/>
        </w:rPr>
        <w:t xml:space="preserve"> create an image that contains white background (i.e., pixel value has maximum grey intensity)</w:t>
      </w:r>
      <w:r>
        <w:rPr>
          <w:rFonts w:ascii="Calibri" w:hAnsi="Calibri" w:cs="Calibri"/>
          <w:lang w:val="en-US"/>
        </w:rPr>
        <w:t>.</w:t>
      </w:r>
    </w:p>
    <w:p w14:paraId="518D8548" w14:textId="77777777" w:rsidR="009E7DC8" w:rsidRPr="009E7DC8" w:rsidRDefault="009E7DC8" w:rsidP="009E7DC8">
      <w:pPr>
        <w:pStyle w:val="ListParagraph"/>
        <w:spacing w:after="0" w:line="240" w:lineRule="auto"/>
        <w:contextualSpacing w:val="0"/>
        <w:rPr>
          <w:rFonts w:ascii="Calibri" w:hAnsi="Calibri" w:cs="Calibri"/>
          <w:lang w:val="en-US"/>
        </w:rPr>
      </w:pPr>
    </w:p>
    <w:p w14:paraId="21DB66A8" w14:textId="77777777" w:rsidR="005C4FC2" w:rsidRPr="009E7DC8"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5D31BD59" wp14:editId="5839E2E9">
            <wp:extent cx="5572835" cy="278296"/>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13" t="40635" r="7655" b="52771"/>
                    <a:stretch/>
                  </pic:blipFill>
                  <pic:spPr bwMode="auto">
                    <a:xfrm>
                      <a:off x="0" y="0"/>
                      <a:ext cx="5681134" cy="283704"/>
                    </a:xfrm>
                    <a:prstGeom prst="rect">
                      <a:avLst/>
                    </a:prstGeom>
                    <a:noFill/>
                    <a:ln>
                      <a:noFill/>
                    </a:ln>
                    <a:extLst>
                      <a:ext uri="{53640926-AAD7-44D8-BBD7-CCE9431645EC}">
                        <a14:shadowObscured xmlns:a14="http://schemas.microsoft.com/office/drawing/2010/main"/>
                      </a:ext>
                    </a:extLst>
                  </pic:spPr>
                </pic:pic>
              </a:graphicData>
            </a:graphic>
          </wp:inline>
        </w:drawing>
      </w:r>
    </w:p>
    <w:p w14:paraId="78FDF4CC" w14:textId="3D3EFAD7" w:rsidR="005C4FC2"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3FC2EDD8" wp14:editId="342B5235">
            <wp:extent cx="5727322" cy="1570007"/>
            <wp:effectExtent l="0" t="0" r="698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351" b="18985"/>
                    <a:stretch/>
                  </pic:blipFill>
                  <pic:spPr bwMode="auto">
                    <a:xfrm>
                      <a:off x="0" y="0"/>
                      <a:ext cx="5727700" cy="1570111"/>
                    </a:xfrm>
                    <a:prstGeom prst="rect">
                      <a:avLst/>
                    </a:prstGeom>
                    <a:noFill/>
                    <a:ln>
                      <a:noFill/>
                    </a:ln>
                    <a:extLst>
                      <a:ext uri="{53640926-AAD7-44D8-BBD7-CCE9431645EC}">
                        <a14:shadowObscured xmlns:a14="http://schemas.microsoft.com/office/drawing/2010/main"/>
                      </a:ext>
                    </a:extLst>
                  </pic:spPr>
                </pic:pic>
              </a:graphicData>
            </a:graphic>
          </wp:inline>
        </w:drawing>
      </w:r>
    </w:p>
    <w:p w14:paraId="3429E239" w14:textId="77777777" w:rsidR="009E7DC8" w:rsidRPr="009E7DC8" w:rsidRDefault="009E7DC8" w:rsidP="009E7DC8">
      <w:pPr>
        <w:spacing w:after="0" w:line="240" w:lineRule="auto"/>
        <w:rPr>
          <w:rFonts w:ascii="Calibri" w:hAnsi="Calibri" w:cs="Calibri"/>
          <w:lang w:val="en-US"/>
        </w:rPr>
      </w:pPr>
    </w:p>
    <w:p w14:paraId="41A53809" w14:textId="3ECC51DF" w:rsidR="005C4FC2" w:rsidRDefault="009E7DC8" w:rsidP="009E7DC8">
      <w:pPr>
        <w:pStyle w:val="ListParagraph"/>
        <w:numPr>
          <w:ilvl w:val="1"/>
          <w:numId w:val="2"/>
        </w:numPr>
        <w:spacing w:after="0" w:line="240" w:lineRule="auto"/>
        <w:ind w:left="0" w:firstLine="0"/>
        <w:contextualSpacing w:val="0"/>
        <w:rPr>
          <w:rFonts w:ascii="Calibri" w:hAnsi="Calibri" w:cs="Calibri"/>
          <w:lang w:val="en-US"/>
        </w:rPr>
      </w:pPr>
      <w:r>
        <w:rPr>
          <w:rFonts w:ascii="Calibri" w:hAnsi="Calibri" w:cs="Calibri"/>
          <w:lang w:val="en-US"/>
        </w:rPr>
        <w:t>Create a</w:t>
      </w:r>
      <w:r w:rsidR="005C4FC2" w:rsidRPr="009E7DC8">
        <w:rPr>
          <w:rFonts w:ascii="Calibri" w:hAnsi="Calibri" w:cs="Calibri"/>
          <w:lang w:val="en-US"/>
        </w:rPr>
        <w:t xml:space="preserve">n overlay </w:t>
      </w:r>
      <w:r>
        <w:rPr>
          <w:rFonts w:ascii="Calibri" w:hAnsi="Calibri" w:cs="Calibri"/>
          <w:lang w:val="en-US"/>
        </w:rPr>
        <w:t>in the</w:t>
      </w:r>
      <w:r w:rsidR="005C4FC2" w:rsidRPr="009E7DC8">
        <w:rPr>
          <w:rFonts w:ascii="Calibri" w:hAnsi="Calibri" w:cs="Calibri"/>
          <w:lang w:val="en-US"/>
        </w:rPr>
        <w:t xml:space="preserve"> select</w:t>
      </w:r>
      <w:r>
        <w:rPr>
          <w:rFonts w:ascii="Calibri" w:hAnsi="Calibri" w:cs="Calibri"/>
          <w:lang w:val="en-US"/>
        </w:rPr>
        <w:t>ed</w:t>
      </w:r>
      <w:r w:rsidR="005C4FC2" w:rsidRPr="009E7DC8">
        <w:rPr>
          <w:rFonts w:ascii="Calibri" w:hAnsi="Calibri" w:cs="Calibri"/>
          <w:lang w:val="en-US"/>
        </w:rPr>
        <w:t xml:space="preserve"> cells, where only </w:t>
      </w:r>
      <w:r>
        <w:rPr>
          <w:rFonts w:ascii="Calibri" w:hAnsi="Calibri" w:cs="Calibri"/>
          <w:lang w:val="en-US"/>
        </w:rPr>
        <w:t xml:space="preserve">those </w:t>
      </w:r>
      <w:r w:rsidR="005C4FC2" w:rsidRPr="009E7DC8">
        <w:rPr>
          <w:rFonts w:ascii="Calibri" w:hAnsi="Calibri" w:cs="Calibri"/>
          <w:lang w:val="en-US"/>
        </w:rPr>
        <w:t xml:space="preserve">cells are included that match inclusion criteria of pixel sizes between 400-3000 and exhibit reasonable circulatory. While all cells should fall within these criteria and no other objects should be present </w:t>
      </w:r>
      <w:r w:rsidRPr="009E7DC8">
        <w:rPr>
          <w:rFonts w:ascii="Calibri" w:hAnsi="Calibri" w:cs="Calibri"/>
          <w:lang w:val="en-US"/>
        </w:rPr>
        <w:t>in</w:t>
      </w:r>
      <w:r w:rsidR="005C4FC2" w:rsidRPr="009E7DC8">
        <w:rPr>
          <w:rFonts w:ascii="Calibri" w:hAnsi="Calibri" w:cs="Calibri"/>
          <w:lang w:val="en-US"/>
        </w:rPr>
        <w:t xml:space="preserve"> an image, these criteria exclude clustered doublets of cells </w:t>
      </w:r>
      <w:r>
        <w:rPr>
          <w:rFonts w:ascii="Calibri" w:hAnsi="Calibri" w:cs="Calibri"/>
          <w:lang w:val="en-US"/>
        </w:rPr>
        <w:t>that</w:t>
      </w:r>
      <w:r w:rsidR="005C4FC2" w:rsidRPr="009E7DC8">
        <w:rPr>
          <w:rFonts w:ascii="Calibri" w:hAnsi="Calibri" w:cs="Calibri"/>
          <w:lang w:val="en-US"/>
        </w:rPr>
        <w:t xml:space="preserve"> may have erroneous grey values due to overlap or cell fragments.</w:t>
      </w:r>
    </w:p>
    <w:p w14:paraId="3F6D9EE5" w14:textId="77777777" w:rsidR="009E7DC8" w:rsidRPr="009E7DC8" w:rsidRDefault="009E7DC8" w:rsidP="009E7DC8">
      <w:pPr>
        <w:pStyle w:val="ListParagraph"/>
        <w:spacing w:after="0" w:line="240" w:lineRule="auto"/>
        <w:contextualSpacing w:val="0"/>
        <w:rPr>
          <w:rFonts w:ascii="Calibri" w:hAnsi="Calibri" w:cs="Calibri"/>
          <w:lang w:val="en-US"/>
        </w:rPr>
      </w:pPr>
    </w:p>
    <w:p w14:paraId="7A6389E8" w14:textId="6B758A96" w:rsidR="005C4FC2"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7CFD93D1" wp14:editId="271CAD97">
            <wp:extent cx="5687907" cy="858741"/>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13" t="46480" r="7655" b="33585"/>
                    <a:stretch/>
                  </pic:blipFill>
                  <pic:spPr bwMode="auto">
                    <a:xfrm>
                      <a:off x="0" y="0"/>
                      <a:ext cx="5708989" cy="861924"/>
                    </a:xfrm>
                    <a:prstGeom prst="rect">
                      <a:avLst/>
                    </a:prstGeom>
                    <a:noFill/>
                    <a:ln>
                      <a:noFill/>
                    </a:ln>
                    <a:extLst>
                      <a:ext uri="{53640926-AAD7-44D8-BBD7-CCE9431645EC}">
                        <a14:shadowObscured xmlns:a14="http://schemas.microsoft.com/office/drawing/2010/main"/>
                      </a:ext>
                    </a:extLst>
                  </pic:spPr>
                </pic:pic>
              </a:graphicData>
            </a:graphic>
          </wp:inline>
        </w:drawing>
      </w:r>
    </w:p>
    <w:p w14:paraId="17527CB4" w14:textId="77777777" w:rsidR="009E7DC8" w:rsidRPr="009E7DC8" w:rsidRDefault="009E7DC8" w:rsidP="009E7DC8">
      <w:pPr>
        <w:spacing w:after="0" w:line="240" w:lineRule="auto"/>
        <w:rPr>
          <w:rFonts w:ascii="Calibri" w:hAnsi="Calibri" w:cs="Calibri"/>
          <w:lang w:val="en-US"/>
        </w:rPr>
      </w:pPr>
    </w:p>
    <w:p w14:paraId="57AE84E9" w14:textId="5286C18F" w:rsidR="005C4FC2"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123C4CA8" wp14:editId="2E55717E">
            <wp:extent cx="5727370" cy="1602028"/>
            <wp:effectExtent l="0" t="0" r="698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748" b="18586"/>
                    <a:stretch/>
                  </pic:blipFill>
                  <pic:spPr bwMode="auto">
                    <a:xfrm>
                      <a:off x="0" y="0"/>
                      <a:ext cx="5727700" cy="1602120"/>
                    </a:xfrm>
                    <a:prstGeom prst="rect">
                      <a:avLst/>
                    </a:prstGeom>
                    <a:noFill/>
                    <a:ln>
                      <a:noFill/>
                    </a:ln>
                    <a:extLst>
                      <a:ext uri="{53640926-AAD7-44D8-BBD7-CCE9431645EC}">
                        <a14:shadowObscured xmlns:a14="http://schemas.microsoft.com/office/drawing/2010/main"/>
                      </a:ext>
                    </a:extLst>
                  </pic:spPr>
                </pic:pic>
              </a:graphicData>
            </a:graphic>
          </wp:inline>
        </w:drawing>
      </w:r>
    </w:p>
    <w:p w14:paraId="16BC5F52" w14:textId="77777777" w:rsidR="009E7DC8" w:rsidRPr="009E7DC8" w:rsidRDefault="009E7DC8" w:rsidP="009E7DC8">
      <w:pPr>
        <w:spacing w:after="0" w:line="240" w:lineRule="auto"/>
        <w:rPr>
          <w:rFonts w:ascii="Calibri" w:hAnsi="Calibri" w:cs="Calibri"/>
          <w:lang w:val="en-US"/>
        </w:rPr>
      </w:pPr>
    </w:p>
    <w:p w14:paraId="5D2DD3C2" w14:textId="1D872090" w:rsidR="005C4FC2" w:rsidRDefault="009E7DC8" w:rsidP="009E7DC8">
      <w:pPr>
        <w:pStyle w:val="ListParagraph"/>
        <w:numPr>
          <w:ilvl w:val="1"/>
          <w:numId w:val="2"/>
        </w:numPr>
        <w:spacing w:after="0" w:line="240" w:lineRule="auto"/>
        <w:ind w:left="0" w:firstLine="0"/>
        <w:contextualSpacing w:val="0"/>
        <w:rPr>
          <w:rFonts w:ascii="Calibri" w:hAnsi="Calibri" w:cs="Calibri"/>
          <w:lang w:val="en-US"/>
        </w:rPr>
      </w:pPr>
      <w:r>
        <w:rPr>
          <w:rFonts w:ascii="Calibri" w:hAnsi="Calibri" w:cs="Calibri"/>
          <w:lang w:val="en-US"/>
        </w:rPr>
        <w:t>Store t</w:t>
      </w:r>
      <w:r w:rsidR="005C4FC2" w:rsidRPr="009E7DC8">
        <w:rPr>
          <w:rFonts w:ascii="Calibri" w:hAnsi="Calibri" w:cs="Calibri"/>
          <w:lang w:val="en-US"/>
        </w:rPr>
        <w:t xml:space="preserve">he overlay in FIJI’s ROI manager and project onto the original image. </w:t>
      </w:r>
      <w:r>
        <w:rPr>
          <w:rFonts w:ascii="Calibri" w:hAnsi="Calibri" w:cs="Calibri"/>
          <w:lang w:val="en-US"/>
        </w:rPr>
        <w:t>Subtract the b</w:t>
      </w:r>
      <w:r w:rsidR="005C4FC2" w:rsidRPr="009E7DC8">
        <w:rPr>
          <w:rFonts w:ascii="Calibri" w:hAnsi="Calibri" w:cs="Calibri"/>
          <w:lang w:val="en-US"/>
        </w:rPr>
        <w:t xml:space="preserve">ackground using a rolling ball algorithm and </w:t>
      </w:r>
      <w:r>
        <w:rPr>
          <w:rFonts w:ascii="Calibri" w:hAnsi="Calibri" w:cs="Calibri"/>
          <w:lang w:val="en-US"/>
        </w:rPr>
        <w:t xml:space="preserve">measure and display the </w:t>
      </w:r>
      <w:r w:rsidR="005C4FC2" w:rsidRPr="009E7DC8">
        <w:rPr>
          <w:rFonts w:ascii="Calibri" w:hAnsi="Calibri" w:cs="Calibri"/>
          <w:lang w:val="en-US"/>
        </w:rPr>
        <w:t>background-corrected fluorescence in each ROI.</w:t>
      </w:r>
    </w:p>
    <w:p w14:paraId="63F8F87F" w14:textId="77777777" w:rsidR="009E7DC8" w:rsidRPr="009E7DC8" w:rsidRDefault="009E7DC8" w:rsidP="009E7DC8">
      <w:pPr>
        <w:pStyle w:val="ListParagraph"/>
        <w:spacing w:after="0" w:line="240" w:lineRule="auto"/>
        <w:contextualSpacing w:val="0"/>
        <w:rPr>
          <w:rFonts w:ascii="Calibri" w:hAnsi="Calibri" w:cs="Calibri"/>
          <w:lang w:val="en-US"/>
        </w:rPr>
      </w:pPr>
    </w:p>
    <w:p w14:paraId="42218FA5" w14:textId="61620537" w:rsidR="005C4FC2"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1EEFCBE9" wp14:editId="706E7B04">
            <wp:extent cx="5791104" cy="1049572"/>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13" t="65881" r="7655" b="10189"/>
                    <a:stretch/>
                  </pic:blipFill>
                  <pic:spPr bwMode="auto">
                    <a:xfrm>
                      <a:off x="0" y="0"/>
                      <a:ext cx="5808278" cy="1052685"/>
                    </a:xfrm>
                    <a:prstGeom prst="rect">
                      <a:avLst/>
                    </a:prstGeom>
                    <a:noFill/>
                    <a:ln>
                      <a:noFill/>
                    </a:ln>
                    <a:extLst>
                      <a:ext uri="{53640926-AAD7-44D8-BBD7-CCE9431645EC}">
                        <a14:shadowObscured xmlns:a14="http://schemas.microsoft.com/office/drawing/2010/main"/>
                      </a:ext>
                    </a:extLst>
                  </pic:spPr>
                </pic:pic>
              </a:graphicData>
            </a:graphic>
          </wp:inline>
        </w:drawing>
      </w:r>
    </w:p>
    <w:p w14:paraId="086EEA19" w14:textId="77777777" w:rsidR="009E7DC8" w:rsidRPr="009E7DC8" w:rsidRDefault="009E7DC8" w:rsidP="009E7DC8">
      <w:pPr>
        <w:spacing w:after="0" w:line="240" w:lineRule="auto"/>
        <w:rPr>
          <w:rFonts w:ascii="Calibri" w:hAnsi="Calibri" w:cs="Calibri"/>
          <w:lang w:val="en-US"/>
        </w:rPr>
      </w:pPr>
    </w:p>
    <w:p w14:paraId="1C908270" w14:textId="77777777" w:rsidR="005C4FC2" w:rsidRPr="009E7DC8" w:rsidRDefault="005C4FC2" w:rsidP="009E7DC8">
      <w:pPr>
        <w:spacing w:after="0" w:line="240" w:lineRule="auto"/>
        <w:rPr>
          <w:rFonts w:ascii="Calibri" w:hAnsi="Calibri" w:cs="Calibri"/>
          <w:lang w:val="en-US"/>
        </w:rPr>
      </w:pPr>
      <w:r w:rsidRPr="009E7DC8">
        <w:rPr>
          <w:rFonts w:ascii="Calibri" w:hAnsi="Calibri" w:cs="Calibri"/>
          <w:noProof/>
          <w:lang w:val="en-US"/>
        </w:rPr>
        <w:drawing>
          <wp:inline distT="0" distB="0" distL="0" distR="0" wp14:anchorId="59722C55" wp14:editId="0C1B97AB">
            <wp:extent cx="5731691" cy="1518699"/>
            <wp:effectExtent l="0" t="0" r="254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348" b="20479"/>
                    <a:stretch/>
                  </pic:blipFill>
                  <pic:spPr bwMode="auto">
                    <a:xfrm>
                      <a:off x="0" y="0"/>
                      <a:ext cx="5732780" cy="1518988"/>
                    </a:xfrm>
                    <a:prstGeom prst="rect">
                      <a:avLst/>
                    </a:prstGeom>
                    <a:noFill/>
                    <a:ln>
                      <a:noFill/>
                    </a:ln>
                    <a:extLst>
                      <a:ext uri="{53640926-AAD7-44D8-BBD7-CCE9431645EC}">
                        <a14:shadowObscured xmlns:a14="http://schemas.microsoft.com/office/drawing/2010/main"/>
                      </a:ext>
                    </a:extLst>
                  </pic:spPr>
                </pic:pic>
              </a:graphicData>
            </a:graphic>
          </wp:inline>
        </w:drawing>
      </w:r>
    </w:p>
    <w:p w14:paraId="576EBF14" w14:textId="77777777" w:rsidR="00720819" w:rsidRPr="009E7DC8" w:rsidRDefault="00720819" w:rsidP="009E7DC8">
      <w:pPr>
        <w:spacing w:after="0" w:line="240" w:lineRule="auto"/>
        <w:rPr>
          <w:rFonts w:ascii="Calibri" w:hAnsi="Calibri" w:cs="Calibri"/>
          <w:lang w:val="en-US"/>
        </w:rPr>
      </w:pPr>
    </w:p>
    <w:sectPr w:rsidR="00720819" w:rsidRPr="009E7DC8" w:rsidSect="009E7DC8">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FE0"/>
    <w:multiLevelType w:val="hybridMultilevel"/>
    <w:tmpl w:val="8384F8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656344"/>
    <w:multiLevelType w:val="multilevel"/>
    <w:tmpl w:val="3AB21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14456639">
    <w:abstractNumId w:val="0"/>
  </w:num>
  <w:num w:numId="2" w16cid:durableId="389693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4E8"/>
    <w:rsid w:val="005C4FC2"/>
    <w:rsid w:val="005F0164"/>
    <w:rsid w:val="00720819"/>
    <w:rsid w:val="00960005"/>
    <w:rsid w:val="009E7DC8"/>
    <w:rsid w:val="00A434E8"/>
    <w:rsid w:val="00C63286"/>
    <w:rsid w:val="00CB0C19"/>
    <w:rsid w:val="00F57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D62A2"/>
  <w15:chartTrackingRefBased/>
  <w15:docId w15:val="{F56DC450-D7AD-4C9B-814C-45CD6D74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FC2"/>
    <w:pPr>
      <w:spacing w:line="480" w:lineRule="auto"/>
      <w:jc w:val="both"/>
    </w:pPr>
    <w:rPr>
      <w:rFonts w:ascii="Palatino Linotype" w:hAnsi="Palatino Linotype" w:cs="Times New Roman"/>
      <w:sz w:val="24"/>
      <w:szCs w:val="24"/>
    </w:rPr>
  </w:style>
  <w:style w:type="paragraph" w:styleId="Heading1">
    <w:name w:val="heading 1"/>
    <w:basedOn w:val="Heading3"/>
    <w:next w:val="Normal"/>
    <w:link w:val="Heading1Char"/>
    <w:uiPriority w:val="9"/>
    <w:qFormat/>
    <w:rsid w:val="005F0164"/>
    <w:pPr>
      <w:outlineLvl w:val="0"/>
    </w:pPr>
    <w:rPr>
      <w:rFonts w:ascii="Calibri" w:hAnsi="Calibri" w:cs="Calibri"/>
      <w:i w:val="0"/>
      <w:iCs/>
      <w:sz w:val="28"/>
      <w:szCs w:val="28"/>
    </w:rPr>
  </w:style>
  <w:style w:type="paragraph" w:styleId="Heading3">
    <w:name w:val="heading 3"/>
    <w:basedOn w:val="Normal"/>
    <w:next w:val="Normal"/>
    <w:link w:val="Heading3Char"/>
    <w:uiPriority w:val="9"/>
    <w:unhideWhenUsed/>
    <w:qFormat/>
    <w:rsid w:val="005C4FC2"/>
    <w:pPr>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4FC2"/>
    <w:rPr>
      <w:rFonts w:ascii="Palatino Linotype" w:hAnsi="Palatino Linotype" w:cs="Times New Roman"/>
      <w:b/>
      <w:bCs/>
      <w:i/>
      <w:sz w:val="24"/>
      <w:szCs w:val="24"/>
    </w:rPr>
  </w:style>
  <w:style w:type="paragraph" w:styleId="ListParagraph">
    <w:name w:val="List Paragraph"/>
    <w:basedOn w:val="Normal"/>
    <w:uiPriority w:val="34"/>
    <w:qFormat/>
    <w:rsid w:val="005C4FC2"/>
    <w:pPr>
      <w:ind w:left="720"/>
      <w:contextualSpacing/>
    </w:pPr>
  </w:style>
  <w:style w:type="character" w:customStyle="1" w:styleId="Heading1Char">
    <w:name w:val="Heading 1 Char"/>
    <w:basedOn w:val="DefaultParagraphFont"/>
    <w:link w:val="Heading1"/>
    <w:uiPriority w:val="9"/>
    <w:rsid w:val="005F0164"/>
    <w:rPr>
      <w:rFonts w:ascii="Calibri" w:hAnsi="Calibri" w:cs="Calibri"/>
      <w:b/>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42C00-E027-431E-9B9B-5AE4DD36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268</Words>
  <Characters>1530</Characters>
  <Application>Microsoft Office Word</Application>
  <DocSecurity>0</DocSecurity>
  <Lines>31</Lines>
  <Paragraphs>7</Paragraphs>
  <ScaleCrop>false</ScaleCrop>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Lennart Kuck</dc:creator>
  <cp:keywords/>
  <dc:description/>
  <cp:lastModifiedBy>Deepika Mittal</cp:lastModifiedBy>
  <cp:revision>6</cp:revision>
  <dcterms:created xsi:type="dcterms:W3CDTF">2022-09-26T00:20:00Z</dcterms:created>
  <dcterms:modified xsi:type="dcterms:W3CDTF">2023-01-27T11:25:00Z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f3158d9571dff8b0661a5f2e1cc05a5a86b6369eab23247a48e83f63b3d21265</vt:lpwstr>
  </property>
</Properties>
</file>